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EF19EF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C6280" w:rsidRDefault="005B0C17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proofErr w:type="spellStart"/>
      <w:r>
        <w:rPr>
          <w:rFonts w:cs="Times New Roman"/>
          <w:b/>
          <w:szCs w:val="28"/>
          <w:shd w:val="clear" w:color="auto" w:fill="FFFFFF"/>
        </w:rPr>
        <w:t>Сплитстоун</w:t>
      </w:r>
      <w:proofErr w:type="spellEnd"/>
      <w:r>
        <w:rPr>
          <w:rFonts w:cs="Times New Roman"/>
          <w:b/>
          <w:szCs w:val="28"/>
          <w:shd w:val="clear" w:color="auto" w:fill="FFFFFF"/>
        </w:rPr>
        <w:t xml:space="preserve"> </w:t>
      </w:r>
      <w:r>
        <w:rPr>
          <w:rFonts w:cs="Times New Roman"/>
          <w:b/>
          <w:szCs w:val="28"/>
          <w:shd w:val="clear" w:color="auto" w:fill="FFFFFF"/>
          <w:lang w:val="en-US"/>
        </w:rPr>
        <w:t>CS</w:t>
      </w:r>
      <w:r w:rsidRPr="00DC6280">
        <w:rPr>
          <w:rFonts w:cs="Times New Roman"/>
          <w:b/>
          <w:szCs w:val="28"/>
          <w:shd w:val="clear" w:color="auto" w:fill="FFFFFF"/>
        </w:rPr>
        <w:t xml:space="preserve"> 189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5B0C17" w:rsidP="003059BD">
      <w:pPr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t>Сплитстоун</w:t>
      </w:r>
      <w:proofErr w:type="spellEnd"/>
      <w:r>
        <w:t xml:space="preserve"> CS189 </w:t>
      </w:r>
      <w:proofErr w:type="gramStart"/>
      <w:r>
        <w:t>предназначен</w:t>
      </w:r>
      <w:proofErr w:type="gramEnd"/>
      <w:r>
        <w:t xml:space="preserve"> для нарезки конструкционных и технологических швов в асфальте, бетоне, железобетоне, специальных видах монолитных покрытий полов, других конструкционных и отделочных строительных материалах. При проведении дорожных строительных и ремонтных работ.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3059BD" w:rsidP="00FC65C7">
      <w:pPr>
        <w:rPr>
          <w:rFonts w:eastAsia="Times New Roman"/>
          <w:lang w:eastAsia="ru-RU"/>
        </w:rPr>
      </w:pPr>
      <w:r w:rsidRPr="00D12467">
        <w:rPr>
          <w:rFonts w:eastAsia="Times New Roman"/>
          <w:lang w:eastAsia="ru-RU"/>
        </w:rPr>
        <w:t xml:space="preserve">     </w:t>
      </w:r>
      <w:r w:rsidR="005B0C17">
        <w:t xml:space="preserve">При выполнении дорожных работ, </w:t>
      </w:r>
      <w:proofErr w:type="spellStart"/>
      <w:r w:rsidR="005B0C17">
        <w:t>шоворезы</w:t>
      </w:r>
      <w:proofErr w:type="spellEnd"/>
      <w:r w:rsidR="005B0C17">
        <w:t xml:space="preserve"> используются для создания температурных швов, вскрытия коммуникационных каналов, обрезания краев дорожного полотна. Независимая система подачи воды в рабочую зону дает возможность эксплуатации в сухом и мокром режимах. Бензиновый резчик хорошо подходит для работы с дорожным полотном на открытой местности.</w:t>
      </w:r>
      <w:r w:rsidR="005B0C17">
        <w:br/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DC6280" w:rsidP="00046A55">
      <w:pPr>
        <w:spacing w:before="0" w:after="0"/>
        <w:ind w:firstLine="360"/>
      </w:pPr>
      <w:proofErr w:type="spellStart"/>
      <w:r>
        <w:t>Сплитстоун</w:t>
      </w:r>
      <w:proofErr w:type="spellEnd"/>
      <w:r>
        <w:t xml:space="preserve"> CS189</w:t>
      </w:r>
      <w:r w:rsidR="008E1794" w:rsidRPr="00D12467">
        <w:t xml:space="preserve"> необходим в каждодневной работе производственной службы </w:t>
      </w:r>
      <w:r w:rsidR="005B0C17">
        <w:t>кабельных линий</w:t>
      </w:r>
      <w:r w:rsidR="008E1794" w:rsidRPr="00D12467">
        <w:t xml:space="preserve"> при проведении плановых ремонтов, технического обслуживания, в случае аварийно-восстановительных работ в электроустановках </w:t>
      </w:r>
      <w:r w:rsidR="00EF3C61">
        <w:t>АО</w:t>
      </w:r>
      <w:r w:rsidR="008E1794" w:rsidRPr="00D12467">
        <w:t xml:space="preserve"> «ВГЭС», для выполнения инвестиционной программы и технологического п</w:t>
      </w:r>
      <w:bookmarkStart w:id="0" w:name="_GoBack"/>
      <w:bookmarkEnd w:id="0"/>
      <w:r w:rsidR="008E1794" w:rsidRPr="00D12467">
        <w:t>рисоединения потребителей.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5B0C17">
        <w:t>1</w:t>
      </w:r>
      <w:r w:rsidRPr="00D12467">
        <w:t xml:space="preserve"> комплект</w:t>
      </w:r>
      <w:r w:rsidR="005B0C17">
        <w:t>а</w:t>
      </w:r>
      <w:r w:rsidRPr="00D12467">
        <w:t xml:space="preserve"> </w:t>
      </w:r>
      <w:proofErr w:type="spellStart"/>
      <w:r w:rsidR="005B0C17">
        <w:t>Сплитстоун</w:t>
      </w:r>
      <w:proofErr w:type="spellEnd"/>
      <w:r w:rsidR="005B0C17">
        <w:t xml:space="preserve"> CS189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5B0C17">
        <w:t>114,18</w:t>
      </w:r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94EDF" w:rsidP="00046A55">
      <w:pPr>
        <w:spacing w:before="0" w:after="0"/>
        <w:ind w:firstLine="360"/>
      </w:pPr>
      <w:r w:rsidRPr="00D12467">
        <w:t xml:space="preserve">Производственная служба </w:t>
      </w:r>
      <w:r w:rsidR="008E1794" w:rsidRPr="00D12467">
        <w:t>кабельных линий</w:t>
      </w:r>
      <w:r w:rsidR="0049401F" w:rsidRPr="00D12467">
        <w:t xml:space="preserve"> </w:t>
      </w:r>
      <w:r w:rsidR="00EF3C61">
        <w:t>АО</w:t>
      </w:r>
      <w:r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206A77"/>
    <w:rsid w:val="00292B5F"/>
    <w:rsid w:val="003059BD"/>
    <w:rsid w:val="0049401F"/>
    <w:rsid w:val="004E199F"/>
    <w:rsid w:val="005B0C17"/>
    <w:rsid w:val="00617C74"/>
    <w:rsid w:val="006656FB"/>
    <w:rsid w:val="00894EDF"/>
    <w:rsid w:val="008E1794"/>
    <w:rsid w:val="00A0725D"/>
    <w:rsid w:val="00AF365B"/>
    <w:rsid w:val="00B47DE7"/>
    <w:rsid w:val="00BC0103"/>
    <w:rsid w:val="00BE3DBA"/>
    <w:rsid w:val="00C447F0"/>
    <w:rsid w:val="00C679B0"/>
    <w:rsid w:val="00CC4736"/>
    <w:rsid w:val="00CC7E48"/>
    <w:rsid w:val="00D12467"/>
    <w:rsid w:val="00D63400"/>
    <w:rsid w:val="00DC6280"/>
    <w:rsid w:val="00ED1B02"/>
    <w:rsid w:val="00EF19EF"/>
    <w:rsid w:val="00EF3C6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Бухтояров Д.Ю..</cp:lastModifiedBy>
  <cp:revision>18</cp:revision>
  <dcterms:created xsi:type="dcterms:W3CDTF">2018-02-27T15:27:00Z</dcterms:created>
  <dcterms:modified xsi:type="dcterms:W3CDTF">2019-02-20T10:02:00Z</dcterms:modified>
</cp:coreProperties>
</file>